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79F5C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ПРОЄКТ</w:t>
      </w:r>
    </w:p>
    <w:p w14:paraId="10E952EF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noProof/>
          <w:kern w:val="0"/>
          <w:sz w:val="28"/>
          <w:szCs w:val="28"/>
          <w:lang w:val="uk-UA"/>
          <w14:ligatures w14:val="none"/>
        </w:rPr>
        <w:drawing>
          <wp:inline distT="0" distB="0" distL="0" distR="0" wp14:anchorId="3C4C9545" wp14:editId="61074744">
            <wp:extent cx="662940" cy="919277"/>
            <wp:effectExtent l="0" t="0" r="3810" b="0"/>
            <wp:docPr id="903383773" name="Рисунок 2" descr="Изображение выглядит как символ, текст, зарисовка, дизайн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3383773" name="Рисунок 2" descr="Изображение выглядит как символ, текст, зарисовка, дизайн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252" cy="919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1F4B60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УКРАЇНА</w:t>
      </w:r>
    </w:p>
    <w:p w14:paraId="659B96B0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 И Ш К І В С Ь К А  С Е Л И Щ Н А  Р А Д А</w:t>
      </w:r>
    </w:p>
    <w:p w14:paraId="1CF0BE99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ХУСТСЬКОГО  РАЙОНУ   ЗАКАРПАТСЬКОЇ  ОБЛАСТІ</w:t>
      </w:r>
    </w:p>
    <w:p w14:paraId="5ACCB332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двадцять п’ята сесія восьмого скликання</w:t>
      </w:r>
    </w:p>
    <w:p w14:paraId="7A03672B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четвертого засідання</w:t>
      </w:r>
    </w:p>
    <w:p w14:paraId="6F99CCF0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7A57F7D0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Р І Ш Е Н </w:t>
      </w:r>
      <w:proofErr w:type="spellStart"/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Н</w:t>
      </w:r>
      <w:proofErr w:type="spellEnd"/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Я  </w:t>
      </w: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ab/>
      </w:r>
    </w:p>
    <w:p w14:paraId="1BCAE4AB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</w:p>
    <w:p w14:paraId="51B34292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__. травня 2025                   селище Вишково                            № </w:t>
      </w:r>
    </w:p>
    <w:p w14:paraId="650DBBB2" w14:textId="77777777" w:rsidR="005F5720" w:rsidRPr="005F5720" w:rsidRDefault="005F5720" w:rsidP="005F5720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kern w:val="0"/>
          <w:sz w:val="22"/>
          <w:szCs w:val="22"/>
          <w:lang w:val="uk-UA"/>
          <w14:ligatures w14:val="none"/>
        </w:rPr>
        <w:t> </w:t>
      </w:r>
    </w:p>
    <w:p w14:paraId="5AE681A4" w14:textId="77777777" w:rsidR="005F5720" w:rsidRPr="005F5720" w:rsidRDefault="005F5720" w:rsidP="005F5720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5390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Про затвердження Порядок складання, затвердження та контролю виконання</w:t>
      </w:r>
      <w:r w:rsidRPr="005F5720">
        <w:rPr>
          <w:rFonts w:ascii="Times New Roman" w:eastAsia="Times New Roman" w:hAnsi="Times New Roman" w:cs="Times New Roman"/>
          <w:b/>
          <w:bCs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фінансових</w:t>
      </w:r>
      <w:r w:rsidRPr="005F5720">
        <w:rPr>
          <w:rFonts w:ascii="Times New Roman" w:eastAsia="Times New Roman" w:hAnsi="Times New Roman" w:cs="Times New Roman"/>
          <w:b/>
          <w:bCs/>
          <w:spacing w:val="10"/>
          <w:kern w:val="0"/>
          <w:sz w:val="28"/>
          <w:szCs w:val="28"/>
          <w:lang w:val="uk-UA"/>
          <w14:ligatures w14:val="none"/>
        </w:rPr>
        <w:t xml:space="preserve"> звітів</w:t>
      </w:r>
      <w:r w:rsidRPr="005F5720">
        <w:rPr>
          <w:rFonts w:ascii="Times New Roman" w:eastAsia="Times New Roman" w:hAnsi="Times New Roman" w:cs="Times New Roman"/>
          <w:b/>
          <w:bCs/>
          <w:spacing w:val="11"/>
          <w:kern w:val="0"/>
          <w:sz w:val="28"/>
          <w:szCs w:val="28"/>
          <w:lang w:val="uk-UA"/>
          <w14:ligatures w14:val="none"/>
        </w:rPr>
        <w:t xml:space="preserve"> КП «ВИШКОВО»</w:t>
      </w: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підприємств</w:t>
      </w:r>
      <w:r w:rsidRPr="005F5720">
        <w:rPr>
          <w:rFonts w:ascii="Times New Roman" w:eastAsia="Times New Roman" w:hAnsi="Times New Roman" w:cs="Times New Roman"/>
          <w:b/>
          <w:bCs/>
          <w:spacing w:val="10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комунальної</w:t>
      </w:r>
      <w:r w:rsidRPr="005F5720">
        <w:rPr>
          <w:rFonts w:ascii="Times New Roman" w:eastAsia="Times New Roman" w:hAnsi="Times New Roman" w:cs="Times New Roman"/>
          <w:b/>
          <w:bCs/>
          <w:spacing w:val="9"/>
          <w:kern w:val="0"/>
          <w:sz w:val="28"/>
          <w:szCs w:val="28"/>
          <w:lang w:val="uk-UA"/>
          <w14:ligatures w14:val="none"/>
        </w:rPr>
        <w:t xml:space="preserve"> форми </w:t>
      </w: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власності</w:t>
      </w:r>
      <w:r w:rsidRPr="005F5720">
        <w:rPr>
          <w:rFonts w:ascii="Times New Roman" w:eastAsia="Times New Roman" w:hAnsi="Times New Roman" w:cs="Times New Roman"/>
          <w:b/>
          <w:bCs/>
          <w:spacing w:val="12"/>
          <w:kern w:val="0"/>
          <w:sz w:val="28"/>
          <w:szCs w:val="28"/>
          <w:lang w:val="uk-UA"/>
          <w14:ligatures w14:val="none"/>
        </w:rPr>
        <w:t xml:space="preserve"> </w:t>
      </w:r>
      <w:proofErr w:type="spellStart"/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Вишківської</w:t>
      </w:r>
      <w:proofErr w:type="spellEnd"/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 xml:space="preserve"> селищної ради</w:t>
      </w:r>
    </w:p>
    <w:p w14:paraId="58085295" w14:textId="77777777" w:rsidR="005F5720" w:rsidRPr="005F5720" w:rsidRDefault="005F5720" w:rsidP="005F5720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5390"/>
        <w:outlineLvl w:val="0"/>
        <w:rPr>
          <w:rFonts w:ascii="Times New Roman" w:eastAsia="Times New Roman" w:hAnsi="Times New Roman" w:cs="Times New Roman"/>
          <w:b/>
          <w:bCs/>
          <w:kern w:val="0"/>
          <w:sz w:val="20"/>
          <w:szCs w:val="20"/>
          <w:lang w:val="uk-UA"/>
          <w14:ligatures w14:val="none"/>
        </w:rPr>
      </w:pPr>
    </w:p>
    <w:p w14:paraId="52550E72" w14:textId="77777777" w:rsidR="005F5720" w:rsidRPr="005F5720" w:rsidRDefault="005F5720" w:rsidP="005F5720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Відповідно до статей 24, 75, 75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val="uk-UA"/>
          <w14:ligatures w14:val="none"/>
        </w:rPr>
        <w:t>2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, 77, 78 Господарського кодексу України, Закону України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«Про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місцеве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самоврядування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Україні»,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урахуванням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bookmarkStart w:id="0" w:name="_Hlk164692241"/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вимог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наказу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Міністерства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економічного розвитку і торгівлі від </w:t>
      </w:r>
      <w:bookmarkEnd w:id="0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18.11.2024  № 26119 «Про затвердження типової форми подання даних щодо фінансового плану суб’єкта господарювання державного сектору економіки та Методичних рекомендацій щодо розроблення фінансового плану суб’єкта господарювання державного сектору економіки»,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bookmarkStart w:id="1" w:name="_Hlk193894242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метою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контролю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фінансово-господарською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діяльністю,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підвищення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ефективності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роботи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підприємств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комунальної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форми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власності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bookmarkStart w:id="2" w:name="_Hlk164691378"/>
      <w:proofErr w:type="spellStart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Вишківської</w:t>
      </w:r>
      <w:proofErr w:type="spellEnd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</w:t>
      </w:r>
      <w:bookmarkEnd w:id="2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територіальної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громади, які діють</w:t>
      </w:r>
      <w:r w:rsidRPr="005F5720">
        <w:rPr>
          <w:rFonts w:ascii="Times New Roman" w:eastAsia="Times New Roman" w:hAnsi="Times New Roman" w:cs="Times New Roman"/>
          <w:spacing w:val="-5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</w:t>
      </w:r>
      <w:r w:rsidRPr="005F572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організаційно-правовій формі комунальних некомерційних </w:t>
      </w:r>
      <w:r w:rsidRPr="005F572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uk-UA"/>
          <w14:ligatures w14:val="none"/>
        </w:rPr>
        <w:t xml:space="preserve">підприємств та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комунальних </w:t>
      </w:r>
      <w:r w:rsidRPr="005F5720">
        <w:rPr>
          <w:rFonts w:ascii="Times New Roman" w:eastAsia="Times New Roman" w:hAnsi="Times New Roman" w:cs="Times New Roman"/>
          <w:spacing w:val="-2"/>
          <w:kern w:val="0"/>
          <w:sz w:val="28"/>
          <w:szCs w:val="28"/>
          <w:lang w:val="uk-UA"/>
          <w14:ligatures w14:val="none"/>
        </w:rPr>
        <w:t>підприємств</w:t>
      </w:r>
      <w:bookmarkEnd w:id="1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,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bookmarkStart w:id="3" w:name="_Hlk164691463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селищна </w:t>
      </w:r>
      <w:bookmarkEnd w:id="3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рада.</w:t>
      </w:r>
    </w:p>
    <w:p w14:paraId="24180FF8" w14:textId="77777777" w:rsidR="005F5720" w:rsidRPr="005F5720" w:rsidRDefault="005F5720" w:rsidP="005F5720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-1" w:firstLine="851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val="uk-UA"/>
          <w14:ligatures w14:val="none"/>
        </w:rPr>
      </w:pPr>
    </w:p>
    <w:p w14:paraId="4A296DCB" w14:textId="77777777" w:rsidR="005F5720" w:rsidRPr="005F5720" w:rsidRDefault="005F5720" w:rsidP="005F5720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left="851" w:right="-1"/>
        <w:jc w:val="both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ВИРІШИВ:</w:t>
      </w:r>
    </w:p>
    <w:p w14:paraId="3265D046" w14:textId="77777777" w:rsidR="005F5720" w:rsidRPr="005F5720" w:rsidRDefault="005F5720" w:rsidP="005F5720">
      <w:pPr>
        <w:widowControl w:val="0"/>
        <w:tabs>
          <w:tab w:val="left" w:pos="10771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0"/>
          <w:szCs w:val="20"/>
          <w:lang w:val="uk-UA"/>
          <w14:ligatures w14:val="none"/>
        </w:rPr>
      </w:pPr>
    </w:p>
    <w:p w14:paraId="06F3EADE" w14:textId="77777777" w:rsidR="005F5720" w:rsidRPr="005F5720" w:rsidRDefault="005F5720" w:rsidP="005F5720">
      <w:pPr>
        <w:widowControl w:val="0"/>
        <w:numPr>
          <w:ilvl w:val="0"/>
          <w:numId w:val="1"/>
        </w:numPr>
        <w:tabs>
          <w:tab w:val="left" w:pos="1658"/>
          <w:tab w:val="left" w:pos="10771"/>
        </w:tabs>
        <w:autoSpaceDE w:val="0"/>
        <w:autoSpaceDN w:val="0"/>
        <w:spacing w:before="1" w:after="0" w:line="240" w:lineRule="auto"/>
        <w:ind w:right="-1" w:firstLine="84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Затвердити Порядок складання, затвердження та контролю виконання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фінансових</w:t>
      </w:r>
      <w:r w:rsidRPr="005F5720">
        <w:rPr>
          <w:rFonts w:ascii="Times New Roman" w:eastAsia="Times New Roman" w:hAnsi="Times New Roman" w:cs="Times New Roman"/>
          <w:spacing w:val="10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звітів за І квартал 2025 рік</w:t>
      </w:r>
      <w:r w:rsidRPr="005F5720">
        <w:rPr>
          <w:rFonts w:ascii="Times New Roman" w:eastAsia="Times New Roman" w:hAnsi="Times New Roman" w:cs="Times New Roman"/>
          <w:spacing w:val="1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підприємств</w:t>
      </w:r>
      <w:r w:rsidRPr="005F5720">
        <w:rPr>
          <w:rFonts w:ascii="Times New Roman" w:eastAsia="Times New Roman" w:hAnsi="Times New Roman" w:cs="Times New Roman"/>
          <w:spacing w:val="10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комунальної</w:t>
      </w:r>
      <w:r w:rsidRPr="005F5720">
        <w:rPr>
          <w:rFonts w:ascii="Times New Roman" w:eastAsia="Times New Roman" w:hAnsi="Times New Roman" w:cs="Times New Roman"/>
          <w:spacing w:val="9"/>
          <w:kern w:val="0"/>
          <w:sz w:val="28"/>
          <w:szCs w:val="28"/>
          <w:lang w:val="uk-UA"/>
          <w14:ligatures w14:val="none"/>
        </w:rPr>
        <w:t xml:space="preserve"> форми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власності</w:t>
      </w:r>
      <w:r w:rsidRPr="005F5720">
        <w:rPr>
          <w:rFonts w:ascii="Times New Roman" w:eastAsia="Times New Roman" w:hAnsi="Times New Roman" w:cs="Times New Roman"/>
          <w:spacing w:val="12"/>
          <w:kern w:val="0"/>
          <w:sz w:val="28"/>
          <w:szCs w:val="28"/>
          <w:lang w:val="uk-UA"/>
          <w14:ligatures w14:val="none"/>
        </w:rPr>
        <w:t xml:space="preserve"> </w:t>
      </w:r>
      <w:bookmarkStart w:id="4" w:name="_Hlk164692020"/>
      <w:proofErr w:type="spellStart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Вишківської</w:t>
      </w:r>
      <w:proofErr w:type="spellEnd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селищної ради</w:t>
      </w:r>
      <w:r w:rsidRPr="005F5720">
        <w:rPr>
          <w:rFonts w:ascii="Times New Roman" w:eastAsia="Times New Roman" w:hAnsi="Times New Roman" w:cs="Times New Roman"/>
          <w:spacing w:val="17"/>
          <w:kern w:val="0"/>
          <w:sz w:val="28"/>
          <w:szCs w:val="28"/>
          <w:lang w:val="uk-UA"/>
          <w14:ligatures w14:val="none"/>
        </w:rPr>
        <w:t xml:space="preserve"> </w:t>
      </w:r>
      <w:bookmarkEnd w:id="4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(далі – звіт) ,</w:t>
      </w:r>
      <w:r w:rsidRPr="005F572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що</w:t>
      </w:r>
      <w:r w:rsidRPr="005F5720">
        <w:rPr>
          <w:rFonts w:ascii="Times New Roman" w:eastAsia="Times New Roman" w:hAnsi="Times New Roman" w:cs="Times New Roman"/>
          <w:spacing w:val="-3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додається.</w:t>
      </w:r>
    </w:p>
    <w:p w14:paraId="56860D88" w14:textId="77777777" w:rsidR="005F5720" w:rsidRPr="005F5720" w:rsidRDefault="005F5720" w:rsidP="005F5720">
      <w:pPr>
        <w:widowControl w:val="0"/>
        <w:numPr>
          <w:ilvl w:val="0"/>
          <w:numId w:val="1"/>
        </w:numPr>
        <w:tabs>
          <w:tab w:val="left" w:pos="1658"/>
          <w:tab w:val="left" w:pos="10771"/>
        </w:tabs>
        <w:autoSpaceDE w:val="0"/>
        <w:autoSpaceDN w:val="0"/>
        <w:spacing w:after="0" w:line="240" w:lineRule="auto"/>
        <w:ind w:right="-1" w:firstLine="8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Покласти на керівників комунальних підприємств </w:t>
      </w:r>
      <w:bookmarkStart w:id="5" w:name="_Hlk164692136"/>
      <w:proofErr w:type="spellStart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Вишківської</w:t>
      </w:r>
      <w:proofErr w:type="spellEnd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селищної </w:t>
      </w:r>
      <w:bookmarkEnd w:id="5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ради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відповідальність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складання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та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виконання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фінансових</w:t>
      </w:r>
      <w:r w:rsidRPr="005F5720">
        <w:rPr>
          <w:rFonts w:ascii="Times New Roman" w:eastAsia="Times New Roman" w:hAnsi="Times New Roman" w:cs="Times New Roman"/>
          <w:spacing w:val="6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звітів.</w:t>
      </w:r>
    </w:p>
    <w:p w14:paraId="6FC1EDCD" w14:textId="77777777" w:rsidR="005F5720" w:rsidRPr="005F5720" w:rsidRDefault="005F5720" w:rsidP="005F5720">
      <w:pPr>
        <w:widowControl w:val="0"/>
        <w:numPr>
          <w:ilvl w:val="0"/>
          <w:numId w:val="1"/>
        </w:numPr>
        <w:tabs>
          <w:tab w:val="left" w:pos="1658"/>
          <w:tab w:val="left" w:pos="10771"/>
        </w:tabs>
        <w:autoSpaceDE w:val="0"/>
        <w:autoSpaceDN w:val="0"/>
        <w:spacing w:after="0" w:line="240" w:lineRule="auto"/>
        <w:ind w:right="-1" w:firstLine="815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Керівникам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підприємств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комунальної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форми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власності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забезпечити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виконання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вимог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чинного законодавства України та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цього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Порядку та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забезпечити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своєчасне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складання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та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подання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до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селищної ради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на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розгляд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та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затвердження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річних</w:t>
      </w:r>
      <w:r w:rsidRPr="005F5720">
        <w:rPr>
          <w:rFonts w:ascii="Times New Roman" w:eastAsia="Times New Roman" w:hAnsi="Times New Roman" w:cs="Times New Roman"/>
          <w:spacing w:val="60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фінансових</w:t>
      </w:r>
      <w:r w:rsidRPr="005F5720">
        <w:rPr>
          <w:rFonts w:ascii="Times New Roman" w:eastAsia="Times New Roman" w:hAnsi="Times New Roman" w:cs="Times New Roman"/>
          <w:spacing w:val="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планів</w:t>
      </w:r>
      <w:r w:rsidRPr="005F5720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та</w:t>
      </w:r>
      <w:r w:rsidRPr="005F5720">
        <w:rPr>
          <w:rFonts w:ascii="Times New Roman" w:eastAsia="Times New Roman" w:hAnsi="Times New Roman" w:cs="Times New Roman"/>
          <w:spacing w:val="-1"/>
          <w:kern w:val="0"/>
          <w:sz w:val="28"/>
          <w:szCs w:val="28"/>
          <w:lang w:val="uk-UA"/>
          <w14:ligatures w14:val="none"/>
        </w:rPr>
        <w:t xml:space="preserve"> </w:t>
      </w: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звітів про стан їх виконання.</w:t>
      </w:r>
    </w:p>
    <w:p w14:paraId="7DCCB1AD" w14:textId="77777777" w:rsidR="005F5720" w:rsidRPr="005F5720" w:rsidRDefault="005F5720" w:rsidP="005F5720">
      <w:pPr>
        <w:widowControl w:val="0"/>
        <w:numPr>
          <w:ilvl w:val="0"/>
          <w:numId w:val="1"/>
        </w:numPr>
        <w:tabs>
          <w:tab w:val="left" w:pos="1034"/>
          <w:tab w:val="left" w:pos="10771"/>
        </w:tabs>
        <w:autoSpaceDE w:val="0"/>
        <w:autoSpaceDN w:val="0"/>
        <w:spacing w:after="0" w:line="240" w:lineRule="auto"/>
        <w:ind w:right="-1" w:firstLine="53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</w:pPr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Контроль за виконанням цього рішення покласти на першого заступника селищного голови </w:t>
      </w:r>
      <w:proofErr w:type="spellStart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>Оксуну</w:t>
      </w:r>
      <w:proofErr w:type="spellEnd"/>
      <w:r w:rsidRPr="005F5720">
        <w:rPr>
          <w:rFonts w:ascii="Times New Roman" w:eastAsia="Times New Roman" w:hAnsi="Times New Roman" w:cs="Times New Roman"/>
          <w:kern w:val="0"/>
          <w:sz w:val="28"/>
          <w:szCs w:val="28"/>
          <w:lang w:val="uk-UA"/>
          <w14:ligatures w14:val="none"/>
        </w:rPr>
        <w:t xml:space="preserve"> ЧОНКА.</w:t>
      </w:r>
    </w:p>
    <w:p w14:paraId="30C942BE" w14:textId="77777777" w:rsidR="005F5720" w:rsidRPr="005F5720" w:rsidRDefault="005F5720" w:rsidP="005F5720">
      <w:pPr>
        <w:widowControl w:val="0"/>
        <w:tabs>
          <w:tab w:val="left" w:pos="6578"/>
          <w:tab w:val="left" w:pos="10771"/>
        </w:tabs>
        <w:autoSpaceDE w:val="0"/>
        <w:autoSpaceDN w:val="0"/>
        <w:spacing w:before="231" w:after="0" w:line="240" w:lineRule="auto"/>
        <w:ind w:right="-1"/>
        <w:jc w:val="both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sectPr w:rsidR="005F5720" w:rsidRPr="005F5720" w:rsidSect="005F5720">
          <w:pgSz w:w="11910" w:h="16840"/>
          <w:pgMar w:top="284" w:right="850" w:bottom="0" w:left="1701" w:header="708" w:footer="708" w:gutter="0"/>
          <w:cols w:space="692"/>
          <w:docGrid w:linePitch="299"/>
        </w:sectPr>
      </w:pP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>Селищний голова</w:t>
      </w:r>
      <w:r w:rsidRPr="005F5720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val="uk-UA"/>
          <w14:ligatures w14:val="none"/>
        </w:rPr>
        <w:tab/>
        <w:t>Ярослав ГАЙОВИЧ</w:t>
      </w:r>
    </w:p>
    <w:p w14:paraId="112415A7" w14:textId="3513FB5B" w:rsidR="002C1382" w:rsidRDefault="002C1382" w:rsidP="005F5720"/>
    <w:sectPr w:rsidR="002C138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DF7D37"/>
    <w:multiLevelType w:val="hybridMultilevel"/>
    <w:tmpl w:val="3A52D7AA"/>
    <w:lvl w:ilvl="0" w:tplc="0A803E88">
      <w:start w:val="1"/>
      <w:numFmt w:val="decimal"/>
      <w:lvlText w:val="%1."/>
      <w:lvlJc w:val="left"/>
      <w:pPr>
        <w:ind w:left="100" w:hanging="708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uk-UA" w:eastAsia="en-US" w:bidi="ar-SA"/>
      </w:rPr>
    </w:lvl>
    <w:lvl w:ilvl="1" w:tplc="0F14D58C">
      <w:start w:val="1"/>
      <w:numFmt w:val="decimal"/>
      <w:lvlText w:val="%2."/>
      <w:lvlJc w:val="left"/>
      <w:pPr>
        <w:ind w:left="1639" w:hanging="363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2" w:tplc="7ED41902">
      <w:numFmt w:val="bullet"/>
      <w:lvlText w:val="•"/>
      <w:lvlJc w:val="left"/>
      <w:pPr>
        <w:ind w:left="1291" w:hanging="363"/>
      </w:pPr>
      <w:rPr>
        <w:rFonts w:hint="default"/>
        <w:lang w:val="uk-UA" w:eastAsia="en-US" w:bidi="ar-SA"/>
      </w:rPr>
    </w:lvl>
    <w:lvl w:ilvl="3" w:tplc="DE1454FA">
      <w:numFmt w:val="bullet"/>
      <w:lvlText w:val="•"/>
      <w:lvlJc w:val="left"/>
      <w:pPr>
        <w:ind w:left="2343" w:hanging="363"/>
      </w:pPr>
      <w:rPr>
        <w:rFonts w:hint="default"/>
        <w:lang w:val="uk-UA" w:eastAsia="en-US" w:bidi="ar-SA"/>
      </w:rPr>
    </w:lvl>
    <w:lvl w:ilvl="4" w:tplc="4BF2FEFC">
      <w:numFmt w:val="bullet"/>
      <w:lvlText w:val="•"/>
      <w:lvlJc w:val="left"/>
      <w:pPr>
        <w:ind w:left="3395" w:hanging="363"/>
      </w:pPr>
      <w:rPr>
        <w:rFonts w:hint="default"/>
        <w:lang w:val="uk-UA" w:eastAsia="en-US" w:bidi="ar-SA"/>
      </w:rPr>
    </w:lvl>
    <w:lvl w:ilvl="5" w:tplc="91D03EA4">
      <w:numFmt w:val="bullet"/>
      <w:lvlText w:val="•"/>
      <w:lvlJc w:val="left"/>
      <w:pPr>
        <w:ind w:left="4447" w:hanging="363"/>
      </w:pPr>
      <w:rPr>
        <w:rFonts w:hint="default"/>
        <w:lang w:val="uk-UA" w:eastAsia="en-US" w:bidi="ar-SA"/>
      </w:rPr>
    </w:lvl>
    <w:lvl w:ilvl="6" w:tplc="AEE2C78C">
      <w:numFmt w:val="bullet"/>
      <w:lvlText w:val="•"/>
      <w:lvlJc w:val="left"/>
      <w:pPr>
        <w:ind w:left="5499" w:hanging="363"/>
      </w:pPr>
      <w:rPr>
        <w:rFonts w:hint="default"/>
        <w:lang w:val="uk-UA" w:eastAsia="en-US" w:bidi="ar-SA"/>
      </w:rPr>
    </w:lvl>
    <w:lvl w:ilvl="7" w:tplc="C402202C">
      <w:numFmt w:val="bullet"/>
      <w:lvlText w:val="•"/>
      <w:lvlJc w:val="left"/>
      <w:pPr>
        <w:ind w:left="6550" w:hanging="363"/>
      </w:pPr>
      <w:rPr>
        <w:rFonts w:hint="default"/>
        <w:lang w:val="uk-UA" w:eastAsia="en-US" w:bidi="ar-SA"/>
      </w:rPr>
    </w:lvl>
    <w:lvl w:ilvl="8" w:tplc="B9F80EC8">
      <w:numFmt w:val="bullet"/>
      <w:lvlText w:val="•"/>
      <w:lvlJc w:val="left"/>
      <w:pPr>
        <w:ind w:left="7602" w:hanging="363"/>
      </w:pPr>
      <w:rPr>
        <w:rFonts w:hint="default"/>
        <w:lang w:val="uk-UA" w:eastAsia="en-US" w:bidi="ar-SA"/>
      </w:rPr>
    </w:lvl>
  </w:abstractNum>
  <w:num w:numId="1" w16cid:durableId="19393625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82"/>
    <w:rsid w:val="002C1382"/>
    <w:rsid w:val="005F5720"/>
    <w:rsid w:val="00780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F34A9"/>
  <w15:chartTrackingRefBased/>
  <w15:docId w15:val="{4B2CF36D-9C24-4307-A968-8E09939AB2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2C13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13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C13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C13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C13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C13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C13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C13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C13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C13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C13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C13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C13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C13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C13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C13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C13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C13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C13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2C13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C13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C13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C13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C13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C13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C13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C13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C13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C138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289</Words>
  <Characters>1649</Characters>
  <Application>Microsoft Office Word</Application>
  <DocSecurity>0</DocSecurity>
  <Lines>13</Lines>
  <Paragraphs>3</Paragraphs>
  <ScaleCrop>false</ScaleCrop>
  <Company/>
  <LinksUpToDate>false</LinksUpToDate>
  <CharactersWithSpaces>1935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</dc:creator>
  <cp:keywords/>
  <dc:description/>
  <cp:lastModifiedBy>Renata</cp:lastModifiedBy>
  <cp:revision>2</cp:revision>
  <dcterms:created xsi:type="dcterms:W3CDTF">2025-05-23T07:09:00Z</dcterms:created>
  <dcterms:modified xsi:type="dcterms:W3CDTF">2025-05-23T07:09:00Z</dcterms:modified>
</cp:coreProperties>
</file>